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CA" w:rsidRDefault="008162CA" w:rsidP="008162CA">
      <w:pPr>
        <w:jc w:val="center"/>
        <w:outlineLvl w:val="3"/>
        <w:rPr>
          <w:rFonts w:ascii="Arial" w:hAnsi="Arial" w:cs="Arial"/>
          <w:i/>
          <w:color w:val="000000"/>
          <w:sz w:val="35"/>
          <w:szCs w:val="35"/>
          <w:lang w:eastAsia="ru-RU"/>
        </w:rPr>
      </w:pPr>
      <w:r>
        <w:rPr>
          <w:rFonts w:ascii="Arial" w:hAnsi="Arial" w:cs="Arial"/>
          <w:b/>
          <w:bCs/>
          <w:i/>
          <w:color w:val="000000"/>
          <w:sz w:val="35"/>
          <w:szCs w:val="35"/>
          <w:lang w:eastAsia="ru-RU"/>
        </w:rPr>
        <w:t>Результаты независимой оценки качества образовательной деятельности организации:</w:t>
      </w:r>
    </w:p>
    <w:p w:rsidR="008162CA" w:rsidRDefault="008162CA" w:rsidP="008162CA">
      <w:pPr>
        <w:spacing w:line="375" w:lineRule="atLeast"/>
        <w:rPr>
          <w:rFonts w:ascii="Arial" w:hAnsi="Arial" w:cs="Arial"/>
          <w:b/>
          <w:bCs/>
          <w:color w:val="212121"/>
          <w:lang w:eastAsia="ru-RU"/>
        </w:rPr>
      </w:pPr>
    </w:p>
    <w:p w:rsidR="008162CA" w:rsidRDefault="008162CA" w:rsidP="008162CA">
      <w:pPr>
        <w:spacing w:line="375" w:lineRule="atLeast"/>
        <w:jc w:val="center"/>
        <w:rPr>
          <w:rFonts w:ascii="Arial" w:hAnsi="Arial" w:cs="Arial"/>
          <w:b/>
          <w:bCs/>
          <w:color w:val="212121"/>
          <w:lang w:eastAsia="ru-RU"/>
        </w:rPr>
      </w:pPr>
      <w:r>
        <w:rPr>
          <w:rFonts w:ascii="Arial" w:hAnsi="Arial" w:cs="Arial"/>
          <w:b/>
          <w:bCs/>
          <w:color w:val="212121"/>
          <w:lang w:eastAsia="ru-RU"/>
        </w:rPr>
        <w:t>Рейтинг</w:t>
      </w:r>
    </w:p>
    <w:p w:rsidR="008162CA" w:rsidRDefault="008162CA" w:rsidP="008162CA">
      <w:pPr>
        <w:spacing w:line="375" w:lineRule="atLeast"/>
        <w:jc w:val="center"/>
        <w:rPr>
          <w:rFonts w:ascii="Arial" w:hAnsi="Arial" w:cs="Arial"/>
          <w:b/>
          <w:bCs/>
          <w:color w:val="212121"/>
          <w:lang w:eastAsia="ru-RU"/>
        </w:rPr>
      </w:pPr>
      <w:r>
        <w:rPr>
          <w:rFonts w:ascii="Arial" w:hAnsi="Arial" w:cs="Arial"/>
          <w:b/>
          <w:bCs/>
          <w:color w:val="212121"/>
          <w:lang w:eastAsia="ru-RU"/>
        </w:rPr>
        <w:t xml:space="preserve">МКДОУ № 18 г. Никольское в группе </w:t>
      </w:r>
    </w:p>
    <w:p w:rsidR="008162CA" w:rsidRDefault="008162CA" w:rsidP="008162CA">
      <w:pPr>
        <w:spacing w:line="375" w:lineRule="atLeast"/>
        <w:jc w:val="center"/>
        <w:rPr>
          <w:rFonts w:ascii="Arial" w:hAnsi="Arial" w:cs="Arial"/>
          <w:color w:val="212121"/>
          <w:lang w:eastAsia="ru-RU"/>
        </w:rPr>
      </w:pPr>
      <w:r>
        <w:rPr>
          <w:rFonts w:ascii="Arial" w:hAnsi="Arial" w:cs="Arial"/>
          <w:b/>
          <w:bCs/>
          <w:color w:val="212121"/>
          <w:lang w:eastAsia="ru-RU"/>
        </w:rPr>
        <w:t>«организаций,  осуществляющих образовательную деятельность»</w:t>
      </w:r>
    </w:p>
    <w:p w:rsidR="008162CA" w:rsidRDefault="008162CA" w:rsidP="008162CA">
      <w:pPr>
        <w:spacing w:after="150" w:line="375" w:lineRule="atLeast"/>
        <w:jc w:val="both"/>
        <w:rPr>
          <w:rFonts w:ascii="Arial" w:hAnsi="Arial" w:cs="Arial"/>
          <w:color w:val="212121"/>
          <w:lang w:eastAsia="ru-RU"/>
        </w:rPr>
      </w:pPr>
      <w:r>
        <w:rPr>
          <w:rFonts w:ascii="Arial" w:hAnsi="Arial" w:cs="Arial"/>
          <w:color w:val="212121"/>
          <w:lang w:eastAsia="ru-RU"/>
        </w:rPr>
        <w:t xml:space="preserve"> 14 место среди дошкольных учреждений Муниципального Образования </w:t>
      </w:r>
      <w:proofErr w:type="spellStart"/>
      <w:r>
        <w:rPr>
          <w:rFonts w:ascii="Arial" w:hAnsi="Arial" w:cs="Arial"/>
          <w:color w:val="212121"/>
          <w:lang w:eastAsia="ru-RU"/>
        </w:rPr>
        <w:t>Тосненский</w:t>
      </w:r>
      <w:proofErr w:type="spellEnd"/>
      <w:r>
        <w:rPr>
          <w:rFonts w:ascii="Arial" w:hAnsi="Arial" w:cs="Arial"/>
          <w:color w:val="212121"/>
          <w:lang w:eastAsia="ru-RU"/>
        </w:rPr>
        <w:t xml:space="preserve">  район Ленинградской области </w:t>
      </w:r>
    </w:p>
    <w:p w:rsidR="008162CA" w:rsidRDefault="008162CA" w:rsidP="008162CA">
      <w:pPr>
        <w:spacing w:after="150" w:line="375" w:lineRule="atLeast"/>
        <w:rPr>
          <w:rFonts w:ascii="Arial" w:hAnsi="Arial" w:cs="Arial"/>
          <w:color w:val="212121"/>
          <w:lang w:eastAsia="ru-RU"/>
        </w:rPr>
      </w:pPr>
      <w:r>
        <w:rPr>
          <w:rFonts w:ascii="Arial" w:hAnsi="Arial" w:cs="Arial"/>
          <w:color w:val="212121"/>
          <w:lang w:eastAsia="ru-RU"/>
        </w:rPr>
        <w:t> </w:t>
      </w:r>
    </w:p>
    <w:p w:rsidR="008162CA" w:rsidRDefault="008162CA" w:rsidP="008162CA">
      <w:pPr>
        <w:spacing w:line="375" w:lineRule="atLeast"/>
        <w:jc w:val="center"/>
        <w:rPr>
          <w:rFonts w:ascii="Arial" w:hAnsi="Arial" w:cs="Arial"/>
          <w:b/>
          <w:bCs/>
          <w:i/>
          <w:color w:val="212121"/>
          <w:lang w:eastAsia="ru-RU"/>
        </w:rPr>
      </w:pPr>
      <w:r>
        <w:rPr>
          <w:rFonts w:ascii="Arial" w:hAnsi="Arial" w:cs="Arial"/>
          <w:b/>
          <w:bCs/>
          <w:i/>
          <w:color w:val="212121"/>
          <w:lang w:eastAsia="ru-RU"/>
        </w:rPr>
        <w:t>РЕЗУЛЬТАТЫ</w:t>
      </w:r>
    </w:p>
    <w:p w:rsidR="008162CA" w:rsidRDefault="008162CA" w:rsidP="008162CA">
      <w:pPr>
        <w:spacing w:line="375" w:lineRule="atLeast"/>
        <w:jc w:val="center"/>
        <w:rPr>
          <w:rFonts w:ascii="Arial" w:hAnsi="Arial" w:cs="Arial"/>
          <w:b/>
          <w:bCs/>
          <w:i/>
          <w:color w:val="212121"/>
          <w:lang w:eastAsia="ru-RU"/>
        </w:rPr>
      </w:pPr>
      <w:r>
        <w:rPr>
          <w:rFonts w:ascii="Arial" w:hAnsi="Arial" w:cs="Arial"/>
          <w:b/>
          <w:bCs/>
          <w:i/>
          <w:color w:val="212121"/>
          <w:lang w:eastAsia="ru-RU"/>
        </w:rPr>
        <w:t>НЕЗАВИСИМОЙ ОЦЕНКИ КАЧЕСТВА ОБРАЗОВАТЕЛЬНОЙ ДЕЯТЕЛЬНОСТИ МКДОУ № 18 г. Никольское</w:t>
      </w:r>
    </w:p>
    <w:p w:rsidR="008162CA" w:rsidRDefault="008162CA" w:rsidP="008162CA">
      <w:pPr>
        <w:spacing w:line="375" w:lineRule="atLeast"/>
        <w:jc w:val="center"/>
        <w:rPr>
          <w:rFonts w:ascii="Arial" w:hAnsi="Arial" w:cs="Arial"/>
          <w:i/>
          <w:color w:val="212121"/>
          <w:lang w:eastAsia="ru-RU"/>
        </w:rPr>
      </w:pPr>
    </w:p>
    <w:p w:rsidR="008162CA" w:rsidRDefault="008162CA" w:rsidP="008162CA">
      <w:pPr>
        <w:spacing w:line="375" w:lineRule="atLeast"/>
        <w:rPr>
          <w:rFonts w:ascii="Arial" w:hAnsi="Arial" w:cs="Arial"/>
          <w:color w:val="212121"/>
          <w:lang w:eastAsia="ru-RU"/>
        </w:rPr>
      </w:pPr>
      <w:r>
        <w:rPr>
          <w:rFonts w:ascii="Arial" w:hAnsi="Arial" w:cs="Arial"/>
          <w:b/>
          <w:bCs/>
          <w:color w:val="212121"/>
          <w:lang w:eastAsia="ru-RU"/>
        </w:rPr>
        <w:t>Открытость и доступность информации об организации:</w:t>
      </w:r>
      <w:r>
        <w:rPr>
          <w:rFonts w:ascii="Arial" w:hAnsi="Arial" w:cs="Arial"/>
          <w:color w:val="212121"/>
          <w:lang w:eastAsia="ru-RU"/>
        </w:rPr>
        <w:t> 29.0 из 40,0 баллов</w:t>
      </w:r>
    </w:p>
    <w:p w:rsidR="008162CA" w:rsidRDefault="008162CA" w:rsidP="008162CA">
      <w:pPr>
        <w:spacing w:line="375" w:lineRule="atLeast"/>
        <w:rPr>
          <w:rFonts w:ascii="Arial" w:hAnsi="Arial" w:cs="Arial"/>
          <w:color w:val="212121"/>
          <w:lang w:eastAsia="ru-RU"/>
        </w:rPr>
      </w:pPr>
      <w:r>
        <w:rPr>
          <w:rFonts w:ascii="Arial" w:hAnsi="Arial" w:cs="Arial"/>
          <w:b/>
          <w:bCs/>
          <w:color w:val="212121"/>
          <w:lang w:eastAsia="ru-RU"/>
        </w:rPr>
        <w:t>Комфортность условий предоставления услуг и доступности их получения: </w:t>
      </w:r>
      <w:r>
        <w:rPr>
          <w:rFonts w:ascii="Arial" w:hAnsi="Arial" w:cs="Arial"/>
          <w:color w:val="212121"/>
          <w:lang w:eastAsia="ru-RU"/>
        </w:rPr>
        <w:t>43.1 из 70,0 баллов</w:t>
      </w:r>
    </w:p>
    <w:p w:rsidR="008162CA" w:rsidRDefault="008162CA" w:rsidP="008162CA">
      <w:pPr>
        <w:spacing w:line="375" w:lineRule="atLeast"/>
        <w:rPr>
          <w:rFonts w:ascii="Arial" w:hAnsi="Arial" w:cs="Arial"/>
          <w:color w:val="212121"/>
          <w:lang w:eastAsia="ru-RU"/>
        </w:rPr>
      </w:pPr>
      <w:r>
        <w:rPr>
          <w:rFonts w:ascii="Arial" w:hAnsi="Arial" w:cs="Arial"/>
          <w:b/>
          <w:bCs/>
          <w:color w:val="212121"/>
          <w:lang w:eastAsia="ru-RU"/>
        </w:rPr>
        <w:t>Доброжелательность, вежливость, компетентность работников организации: </w:t>
      </w:r>
      <w:r>
        <w:rPr>
          <w:rFonts w:ascii="Arial" w:hAnsi="Arial" w:cs="Arial"/>
          <w:color w:val="212121"/>
          <w:lang w:eastAsia="ru-RU"/>
        </w:rPr>
        <w:t>20,00 из 20,0 баллов</w:t>
      </w:r>
    </w:p>
    <w:p w:rsidR="008162CA" w:rsidRDefault="008162CA" w:rsidP="008162CA">
      <w:pPr>
        <w:spacing w:line="375" w:lineRule="atLeast"/>
        <w:rPr>
          <w:rFonts w:ascii="Arial" w:hAnsi="Arial" w:cs="Arial"/>
          <w:color w:val="212121"/>
          <w:lang w:eastAsia="ru-RU"/>
        </w:rPr>
      </w:pPr>
      <w:r>
        <w:rPr>
          <w:rFonts w:ascii="Arial" w:hAnsi="Arial" w:cs="Arial"/>
          <w:b/>
          <w:bCs/>
          <w:color w:val="212121"/>
          <w:lang w:eastAsia="ru-RU"/>
        </w:rPr>
        <w:t>Удовлетворенность качеством оказания услуг: </w:t>
      </w:r>
      <w:r>
        <w:rPr>
          <w:rFonts w:ascii="Arial" w:hAnsi="Arial" w:cs="Arial"/>
          <w:color w:val="212121"/>
          <w:lang w:eastAsia="ru-RU"/>
        </w:rPr>
        <w:t>30.0 из 30,0 баллов</w:t>
      </w:r>
    </w:p>
    <w:p w:rsidR="008162CA" w:rsidRDefault="008162CA" w:rsidP="008162CA">
      <w:pPr>
        <w:spacing w:line="375" w:lineRule="atLeast"/>
        <w:rPr>
          <w:rFonts w:ascii="Arial" w:hAnsi="Arial" w:cs="Arial"/>
          <w:color w:val="212121"/>
          <w:lang w:eastAsia="ru-RU"/>
        </w:rPr>
      </w:pPr>
      <w:r>
        <w:rPr>
          <w:rFonts w:ascii="Arial" w:hAnsi="Arial" w:cs="Arial"/>
          <w:b/>
          <w:bCs/>
          <w:color w:val="212121"/>
          <w:lang w:eastAsia="ru-RU"/>
        </w:rPr>
        <w:t>Сумма баллов по всем критериям: </w:t>
      </w:r>
      <w:r>
        <w:rPr>
          <w:rFonts w:ascii="Arial" w:hAnsi="Arial" w:cs="Arial"/>
          <w:color w:val="212121"/>
          <w:lang w:eastAsia="ru-RU"/>
        </w:rPr>
        <w:t>122,1 баллов</w:t>
      </w:r>
    </w:p>
    <w:p w:rsidR="008162CA" w:rsidRDefault="008162CA" w:rsidP="008162CA">
      <w:pPr>
        <w:spacing w:after="150" w:line="375" w:lineRule="atLeast"/>
        <w:rPr>
          <w:rFonts w:ascii="Arial" w:hAnsi="Arial" w:cs="Arial"/>
          <w:color w:val="212121"/>
          <w:lang w:eastAsia="ru-RU"/>
        </w:rPr>
      </w:pPr>
      <w:r>
        <w:rPr>
          <w:rFonts w:ascii="Arial" w:hAnsi="Arial" w:cs="Arial"/>
          <w:color w:val="212121"/>
          <w:lang w:eastAsia="ru-RU"/>
        </w:rPr>
        <w:t> </w:t>
      </w:r>
    </w:p>
    <w:p w:rsidR="008162CA" w:rsidRDefault="008162CA" w:rsidP="008162CA"/>
    <w:p w:rsidR="008162CA" w:rsidRDefault="008162CA" w:rsidP="008162CA"/>
    <w:p w:rsidR="003933E4" w:rsidRDefault="003933E4"/>
    <w:sectPr w:rsidR="003933E4" w:rsidSect="00393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62CA"/>
    <w:rsid w:val="003933E4"/>
    <w:rsid w:val="008162CA"/>
    <w:rsid w:val="00A6384D"/>
    <w:rsid w:val="00B41857"/>
    <w:rsid w:val="00F74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2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Microsoft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2017-12-12T10:01:00Z</dcterms:created>
  <dcterms:modified xsi:type="dcterms:W3CDTF">2017-12-12T10:01:00Z</dcterms:modified>
</cp:coreProperties>
</file>